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B3" w:rsidRDefault="00A2415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市政协委员读书群组及负责（联络协调）人</w:t>
      </w:r>
    </w:p>
    <w:tbl>
      <w:tblPr>
        <w:tblpPr w:leftFromText="180" w:rightFromText="180" w:vertAnchor="page" w:horzAnchor="margin" w:tblpY="222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690"/>
        <w:gridCol w:w="1134"/>
        <w:gridCol w:w="1276"/>
        <w:gridCol w:w="1984"/>
        <w:gridCol w:w="1276"/>
        <w:gridCol w:w="5954"/>
      </w:tblGrid>
      <w:tr w:rsidR="00FD74B3">
        <w:trPr>
          <w:trHeight w:val="419"/>
        </w:trPr>
        <w:tc>
          <w:tcPr>
            <w:tcW w:w="828" w:type="dxa"/>
            <w:vMerge w:val="restart"/>
            <w:vAlign w:val="center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90" w:type="dxa"/>
            <w:vMerge w:val="restart"/>
            <w:vAlign w:val="center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读书群组</w:t>
            </w:r>
          </w:p>
        </w:tc>
        <w:tc>
          <w:tcPr>
            <w:tcW w:w="1134" w:type="dxa"/>
            <w:vMerge w:val="restart"/>
            <w:vAlign w:val="center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3260" w:type="dxa"/>
            <w:gridSpan w:val="2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 责 人</w:t>
            </w:r>
          </w:p>
        </w:tc>
        <w:tc>
          <w:tcPr>
            <w:tcW w:w="7230" w:type="dxa"/>
            <w:gridSpan w:val="2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  络  协  调  人</w:t>
            </w:r>
          </w:p>
        </w:tc>
      </w:tr>
      <w:tr w:rsidR="00FD74B3">
        <w:trPr>
          <w:trHeight w:val="201"/>
        </w:trPr>
        <w:tc>
          <w:tcPr>
            <w:tcW w:w="828" w:type="dxa"/>
            <w:vMerge/>
          </w:tcPr>
          <w:p w:rsidR="00FD74B3" w:rsidRDefault="00FD74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FD74B3" w:rsidRDefault="00FD74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74B3" w:rsidRDefault="00FD74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单位及职务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5954" w:type="dxa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单 位 及 职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市政协机关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李俊岭</w:t>
            </w:r>
            <w:proofErr w:type="gramEnd"/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葛荣亚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市政协常务副秘书长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竞秀区</w:t>
            </w:r>
            <w:proofErr w:type="gramEnd"/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姚红玉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王海燕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保定光明职业培训学校校长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莲池区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李丽萍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辉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莲池区职教中心校长兼党支部书记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满城区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贾玉兰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史  彪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保定华旺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商贸有限公司总经理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清苑区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王振起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刘银茹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清苑区清苑一中教师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徐水区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田国清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  平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区大午农牧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集团有限公司总经理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涿州市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王金甫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杨金国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保定幼专副校长</w:t>
            </w:r>
            <w:proofErr w:type="gramEnd"/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安国市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刘子仁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杜玉春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安国市嘉富科技产业园总经理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高碑店市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王瑞坡</w:t>
            </w:r>
            <w:proofErr w:type="gramEnd"/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李海潮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高碑店市团市委书记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博野县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郭杏来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杜博东</w:t>
            </w:r>
            <w:proofErr w:type="gramEnd"/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河北博通饼业食品有限公司董事长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定兴县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傅  勤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李玉芹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定兴县第三中学教师</w:t>
            </w:r>
          </w:p>
        </w:tc>
      </w:tr>
    </w:tbl>
    <w:p w:rsidR="00FD74B3" w:rsidRDefault="00FD74B3"/>
    <w:tbl>
      <w:tblPr>
        <w:tblpPr w:leftFromText="180" w:rightFromText="180" w:vertAnchor="page" w:horzAnchor="page" w:tblpX="1433" w:tblpY="221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690"/>
        <w:gridCol w:w="1134"/>
        <w:gridCol w:w="1276"/>
        <w:gridCol w:w="1984"/>
        <w:gridCol w:w="1276"/>
        <w:gridCol w:w="5954"/>
      </w:tblGrid>
      <w:tr w:rsidR="00FD74B3">
        <w:trPr>
          <w:trHeight w:val="419"/>
        </w:trPr>
        <w:tc>
          <w:tcPr>
            <w:tcW w:w="828" w:type="dxa"/>
            <w:vMerge w:val="restart"/>
            <w:vAlign w:val="center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90" w:type="dxa"/>
            <w:vMerge w:val="restart"/>
            <w:vAlign w:val="center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读书群组</w:t>
            </w:r>
          </w:p>
        </w:tc>
        <w:tc>
          <w:tcPr>
            <w:tcW w:w="1134" w:type="dxa"/>
            <w:vMerge w:val="restart"/>
            <w:vAlign w:val="center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3260" w:type="dxa"/>
            <w:gridSpan w:val="2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 责 人</w:t>
            </w:r>
          </w:p>
        </w:tc>
        <w:tc>
          <w:tcPr>
            <w:tcW w:w="7230" w:type="dxa"/>
            <w:gridSpan w:val="2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  络  协  调  人</w:t>
            </w:r>
          </w:p>
        </w:tc>
      </w:tr>
      <w:tr w:rsidR="00FD74B3">
        <w:trPr>
          <w:trHeight w:val="201"/>
        </w:trPr>
        <w:tc>
          <w:tcPr>
            <w:tcW w:w="828" w:type="dxa"/>
            <w:vMerge/>
          </w:tcPr>
          <w:p w:rsidR="00FD74B3" w:rsidRDefault="00FD74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FD74B3" w:rsidRDefault="00FD74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74B3" w:rsidRDefault="00FD74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单位及职务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5954" w:type="dxa"/>
          </w:tcPr>
          <w:p w:rsidR="00FD74B3" w:rsidRDefault="00A24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单 位 及 职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阜平县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杨文淇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李秀金</w:t>
            </w:r>
            <w:proofErr w:type="gramEnd"/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阜平县教研室老师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高阳县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刘新桥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孙艳芝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高阳县教育局督导室主任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涞水县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刘喜宗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张克宝</w:t>
            </w:r>
            <w:proofErr w:type="gramEnd"/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河北祖冲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之中学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涞源县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任生桥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吕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丽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涞源县桃源宾馆总经理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蠡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王艳宾</w:t>
            </w:r>
            <w:proofErr w:type="gramEnd"/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张喜明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蠡县第二中学教师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曲  阳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芮兰军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吕志轩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曲阳县教育局党委委员、副局长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顺平县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王若辉</w:t>
            </w:r>
            <w:proofErr w:type="gramEnd"/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尤志伟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顺平县兴和医院院长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  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杨马银</w:t>
            </w:r>
            <w:proofErr w:type="gramEnd"/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李雅文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唐县民政局主任科员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望都县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何任道</w:t>
            </w:r>
            <w:proofErr w:type="gramEnd"/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张建彬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保定市旺府餐饮公司经理</w:t>
            </w:r>
          </w:p>
        </w:tc>
      </w:tr>
      <w:tr w:rsidR="00FD74B3">
        <w:tc>
          <w:tcPr>
            <w:tcW w:w="828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690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易  县</w:t>
            </w:r>
          </w:p>
        </w:tc>
        <w:tc>
          <w:tcPr>
            <w:tcW w:w="113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王占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平</w:t>
            </w:r>
          </w:p>
        </w:tc>
        <w:tc>
          <w:tcPr>
            <w:tcW w:w="1984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政协主席</w:t>
            </w:r>
          </w:p>
        </w:tc>
        <w:tc>
          <w:tcPr>
            <w:tcW w:w="1276" w:type="dxa"/>
          </w:tcPr>
          <w:p w:rsidR="00FD74B3" w:rsidRDefault="00A241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惠东庆</w:t>
            </w:r>
          </w:p>
        </w:tc>
        <w:tc>
          <w:tcPr>
            <w:tcW w:w="5954" w:type="dxa"/>
          </w:tcPr>
          <w:p w:rsidR="00FD74B3" w:rsidRDefault="00A241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易县鬼谷子文化研究会会长</w:t>
            </w:r>
          </w:p>
        </w:tc>
      </w:tr>
    </w:tbl>
    <w:p w:rsidR="00FD74B3" w:rsidRDefault="00FD74B3"/>
    <w:p w:rsidR="00FD74B3" w:rsidRDefault="00FD74B3"/>
    <w:p w:rsidR="00FD74B3" w:rsidRDefault="00FD74B3"/>
    <w:tbl>
      <w:tblPr>
        <w:tblpPr w:leftFromText="180" w:rightFromText="180" w:vertAnchor="page" w:horzAnchor="margin" w:tblpY="167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690"/>
        <w:gridCol w:w="851"/>
        <w:gridCol w:w="1134"/>
        <w:gridCol w:w="2409"/>
        <w:gridCol w:w="1276"/>
        <w:gridCol w:w="5954"/>
      </w:tblGrid>
      <w:tr w:rsidR="00AB6C44" w:rsidTr="00D648F5">
        <w:trPr>
          <w:trHeight w:val="41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读书群组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 责 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  络  协  调  人</w:t>
            </w:r>
          </w:p>
        </w:tc>
      </w:tr>
      <w:tr w:rsidR="00AB6C44" w:rsidTr="00D648F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单位及职务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单 位 及 职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民革界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F185D">
              <w:rPr>
                <w:rFonts w:ascii="仿宋" w:eastAsia="仿宋" w:hAnsi="仿宋"/>
                <w:sz w:val="28"/>
                <w:szCs w:val="28"/>
              </w:rPr>
              <w:t>张凌然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专职副主委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马国芳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市前卫路小学教师</w:t>
            </w:r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民盟界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/>
                <w:sz w:val="28"/>
                <w:szCs w:val="28"/>
              </w:rPr>
              <w:t>刘  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兼职副主委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张保庆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市职教中心高级教师</w:t>
            </w:r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民建界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/>
                <w:sz w:val="28"/>
                <w:szCs w:val="28"/>
              </w:rPr>
              <w:t>姚克荣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Pr="002F185D" w:rsidRDefault="00AB6C44" w:rsidP="00D648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保定职业技术学院学工部副部长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刘跃发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市人力资源和社会保障局高级统计师</w:t>
            </w:r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民进界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F185D">
              <w:rPr>
                <w:rFonts w:ascii="仿宋" w:eastAsia="仿宋" w:hAnsi="仿宋"/>
                <w:sz w:val="28"/>
                <w:szCs w:val="28"/>
              </w:rPr>
              <w:t>王立锁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Pr="002F185D" w:rsidRDefault="00AB6C44" w:rsidP="00D648F5">
            <w:pPr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兼职副主委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赵志革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市自然资源和规划局征地办副主任</w:t>
            </w:r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农工界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F185D">
              <w:rPr>
                <w:rFonts w:ascii="仿宋" w:eastAsia="仿宋" w:hAnsi="仿宋"/>
                <w:sz w:val="28"/>
                <w:szCs w:val="28"/>
              </w:rPr>
              <w:t>刘风昌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副主委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刘军侠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河北农业大学林学院教授</w:t>
            </w:r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九三界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张志茹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兼职副主委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孔春梅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保定职业技术学院副教授</w:t>
            </w:r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妇联界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/>
                <w:sz w:val="28"/>
                <w:szCs w:val="28"/>
              </w:rPr>
              <w:t xml:space="preserve">张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Pr="002F185D" w:rsidRDefault="00AB6C44" w:rsidP="00D648F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市残疾人职业培训学校校长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刘宝侠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保定星美影院总经理</w:t>
            </w:r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工会、共青团、青联界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  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Pr="002F185D" w:rsidRDefault="00AB6C44" w:rsidP="00D648F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团市委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社会联络部部长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张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市青联委员、河北八零电子商务有限公司董事长</w:t>
            </w:r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社科界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F185D">
              <w:rPr>
                <w:rFonts w:ascii="仿宋" w:eastAsia="仿宋" w:hAnsi="仿宋"/>
                <w:sz w:val="28"/>
                <w:szCs w:val="28"/>
              </w:rPr>
              <w:t>刘占博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44" w:rsidRPr="002F185D" w:rsidRDefault="00AB6C44" w:rsidP="00D648F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市司法局副局长、党组副书记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  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市社会发展研究院秘书长兼宣讲与科普处处长</w:t>
            </w:r>
          </w:p>
        </w:tc>
      </w:tr>
      <w:tr w:rsidR="00AB6C44" w:rsidTr="00D648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侨联、宗教民族界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F185D">
              <w:rPr>
                <w:rFonts w:ascii="仿宋" w:eastAsia="仿宋" w:hAnsi="仿宋"/>
                <w:sz w:val="28"/>
                <w:szCs w:val="28"/>
              </w:rPr>
              <w:t>董少卿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Pr="002F185D" w:rsidRDefault="00AB6C44" w:rsidP="00D648F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F185D">
              <w:rPr>
                <w:rFonts w:ascii="仿宋" w:eastAsia="仿宋" w:hAnsi="仿宋" w:hint="eastAsia"/>
                <w:sz w:val="28"/>
                <w:szCs w:val="28"/>
              </w:rPr>
              <w:t>市民宗局局长</w:t>
            </w:r>
            <w:proofErr w:type="gramEnd"/>
            <w:r w:rsidRPr="002F185D">
              <w:rPr>
                <w:rFonts w:ascii="仿宋" w:eastAsia="仿宋" w:hAnsi="仿宋" w:hint="eastAsia"/>
                <w:sz w:val="28"/>
                <w:szCs w:val="28"/>
              </w:rPr>
              <w:t>、党组书记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刘长伟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44" w:rsidRDefault="00AB6C44" w:rsidP="00D648F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保定市道教协会会长</w:t>
            </w:r>
          </w:p>
        </w:tc>
      </w:tr>
    </w:tbl>
    <w:p w:rsidR="00FD74B3" w:rsidRDefault="00FD74B3"/>
    <w:p w:rsidR="00061491" w:rsidRDefault="00061491"/>
    <w:tbl>
      <w:tblPr>
        <w:tblpPr w:leftFromText="180" w:rightFromText="180" w:vertAnchor="page" w:horzAnchor="margin" w:tblpY="192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690"/>
        <w:gridCol w:w="851"/>
        <w:gridCol w:w="1134"/>
        <w:gridCol w:w="2409"/>
        <w:gridCol w:w="1276"/>
        <w:gridCol w:w="5954"/>
      </w:tblGrid>
      <w:tr w:rsidR="004E37D9" w:rsidTr="00D211E2">
        <w:trPr>
          <w:trHeight w:val="41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读书群组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 责 人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  络  协  调  人</w:t>
            </w:r>
          </w:p>
        </w:tc>
      </w:tr>
      <w:tr w:rsidR="004E37D9" w:rsidTr="00D211E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单位及职务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单 位 及 职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经济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、农业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F185D">
              <w:rPr>
                <w:rFonts w:ascii="仿宋" w:eastAsia="仿宋" w:hAnsi="仿宋"/>
                <w:sz w:val="28"/>
                <w:szCs w:val="28"/>
              </w:rPr>
              <w:t>刘盼山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市南水北调办公室主任、党组书记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  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市水利局办公室主任</w:t>
            </w:r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科技、科协无党派界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/>
                <w:sz w:val="28"/>
                <w:szCs w:val="28"/>
              </w:rPr>
              <w:t>李明凯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市市场监管局知识产权局局长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邵一兵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市科技局成果处处长</w:t>
            </w:r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工商联界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  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保定卓越技工学校校长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张红艳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市卓捷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保洁服务有限公司董事长</w:t>
            </w:r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文艺界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F185D">
              <w:rPr>
                <w:rFonts w:ascii="仿宋" w:eastAsia="仿宋" w:hAnsi="仿宋"/>
                <w:sz w:val="28"/>
                <w:szCs w:val="28"/>
              </w:rPr>
              <w:t>张劲鹰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市文联副主席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姚晓君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保定画院（保定美术馆）院（馆）长</w:t>
            </w:r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教育界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邢智丽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市教育局副局长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贺宇良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市美术中学校长、北京八一学校保定分校校长</w:t>
            </w:r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体育界</w:t>
            </w:r>
          </w:p>
          <w:p w:rsidR="004E37D9" w:rsidRPr="002F185D" w:rsidRDefault="004E37D9" w:rsidP="00D211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新闻界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/>
                <w:sz w:val="28"/>
                <w:szCs w:val="28"/>
              </w:rPr>
              <w:t>许顺</w:t>
            </w:r>
            <w:r w:rsidRPr="002F185D">
              <w:rPr>
                <w:rFonts w:ascii="仿宋" w:eastAsia="仿宋" w:hAnsi="仿宋" w:hint="eastAsia"/>
                <w:sz w:val="28"/>
                <w:szCs w:val="28"/>
              </w:rPr>
              <w:t>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保定日报社党委书记、总编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保定日报社商业事业部主任、市作家协会副秘书长</w:t>
            </w:r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社保界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/>
                <w:sz w:val="28"/>
                <w:szCs w:val="28"/>
              </w:rPr>
              <w:t>付  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市委老干部局副局长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孙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保定红十字会办公室副主任</w:t>
            </w:r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F185D">
              <w:rPr>
                <w:rFonts w:ascii="仿宋" w:eastAsia="仿宋" w:hAnsi="仿宋" w:hint="eastAsia"/>
                <w:sz w:val="28"/>
                <w:szCs w:val="28"/>
              </w:rPr>
              <w:t>医</w:t>
            </w:r>
            <w:proofErr w:type="gramEnd"/>
            <w:r w:rsidRPr="002F185D">
              <w:rPr>
                <w:rFonts w:ascii="仿宋" w:eastAsia="仿宋" w:hAnsi="仿宋" w:hint="eastAsia"/>
                <w:sz w:val="28"/>
                <w:szCs w:val="28"/>
              </w:rPr>
              <w:t>卫界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陈振怀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F185D"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传染病医院院长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梁景芳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市第一中心医院心外科主任</w:t>
            </w:r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中共、特邀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Pr="002F185D" w:rsidRDefault="004E37D9" w:rsidP="00D211E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市直工委副书记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358C7">
              <w:rPr>
                <w:rFonts w:ascii="仿宋" w:eastAsia="仿宋" w:hAnsi="仿宋" w:hint="eastAsia"/>
                <w:sz w:val="28"/>
                <w:szCs w:val="28"/>
              </w:rPr>
              <w:t>时翠平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D9" w:rsidRDefault="004E37D9" w:rsidP="00D211E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河北农业大学统战部长</w:t>
            </w:r>
          </w:p>
        </w:tc>
      </w:tr>
      <w:tr w:rsidR="004E37D9" w:rsidTr="00D2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Pr="002F185D" w:rsidRDefault="004E37D9" w:rsidP="00D211E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D9" w:rsidRDefault="004E37D9" w:rsidP="00D211E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2415D" w:rsidRPr="004E37D9" w:rsidRDefault="00A2415D"/>
    <w:sectPr w:rsidR="00A2415D" w:rsidRPr="004E37D9" w:rsidSect="00FD74B3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28B" w:rsidRDefault="00B0228B" w:rsidP="00B0228B">
      <w:r>
        <w:separator/>
      </w:r>
    </w:p>
  </w:endnote>
  <w:endnote w:type="continuationSeparator" w:id="1">
    <w:p w:rsidR="00B0228B" w:rsidRDefault="00B0228B" w:rsidP="00B0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28B" w:rsidRDefault="00B0228B" w:rsidP="00B0228B">
      <w:r>
        <w:separator/>
      </w:r>
    </w:p>
  </w:footnote>
  <w:footnote w:type="continuationSeparator" w:id="1">
    <w:p w:rsidR="00B0228B" w:rsidRDefault="00B0228B" w:rsidP="00B02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472"/>
    <w:rsid w:val="00044273"/>
    <w:rsid w:val="00061491"/>
    <w:rsid w:val="00093363"/>
    <w:rsid w:val="00351EC7"/>
    <w:rsid w:val="003A24DF"/>
    <w:rsid w:val="00483758"/>
    <w:rsid w:val="004D2102"/>
    <w:rsid w:val="004E37D9"/>
    <w:rsid w:val="005230BB"/>
    <w:rsid w:val="00613F33"/>
    <w:rsid w:val="006202D5"/>
    <w:rsid w:val="0064503D"/>
    <w:rsid w:val="006730AC"/>
    <w:rsid w:val="00687EDC"/>
    <w:rsid w:val="00706A93"/>
    <w:rsid w:val="007F4906"/>
    <w:rsid w:val="008C0AF4"/>
    <w:rsid w:val="008F0EB8"/>
    <w:rsid w:val="009B5329"/>
    <w:rsid w:val="00A05472"/>
    <w:rsid w:val="00A058F9"/>
    <w:rsid w:val="00A2415D"/>
    <w:rsid w:val="00AB6C44"/>
    <w:rsid w:val="00AE6360"/>
    <w:rsid w:val="00B0228B"/>
    <w:rsid w:val="00B124F9"/>
    <w:rsid w:val="00B21D24"/>
    <w:rsid w:val="00BA46F6"/>
    <w:rsid w:val="00C15532"/>
    <w:rsid w:val="00C628F7"/>
    <w:rsid w:val="00C63601"/>
    <w:rsid w:val="00C8509C"/>
    <w:rsid w:val="00CE5278"/>
    <w:rsid w:val="00D555FE"/>
    <w:rsid w:val="00DA53A7"/>
    <w:rsid w:val="00DA62CF"/>
    <w:rsid w:val="00DC6390"/>
    <w:rsid w:val="00E44BB5"/>
    <w:rsid w:val="00EC127D"/>
    <w:rsid w:val="00F02650"/>
    <w:rsid w:val="00F12294"/>
    <w:rsid w:val="00F93C55"/>
    <w:rsid w:val="00FD74B3"/>
    <w:rsid w:val="0B1536F8"/>
    <w:rsid w:val="355C1489"/>
    <w:rsid w:val="534D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D7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D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D74B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74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2020-08-13T09:26:00Z</dcterms:created>
  <dcterms:modified xsi:type="dcterms:W3CDTF">2020-08-24T03:04:00Z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